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0052E" w14:textId="77777777" w:rsidR="006C1631" w:rsidRDefault="00843DDF" w:rsidP="00C5732B">
      <w:pPr>
        <w:jc w:val="center"/>
        <w:rPr>
          <w:rFonts w:ascii="Cambria" w:hAnsi="Cambria"/>
          <w:i/>
          <w:iCs/>
          <w:sz w:val="28"/>
          <w:szCs w:val="28"/>
          <w:lang w:val="sr-Cyrl-RS"/>
        </w:rPr>
      </w:pPr>
      <w:r w:rsidRPr="00C5732B">
        <w:rPr>
          <w:rFonts w:ascii="Cambria" w:hAnsi="Cambria"/>
          <w:i/>
          <w:iCs/>
          <w:sz w:val="28"/>
          <w:szCs w:val="28"/>
          <w:lang w:val="sr-Cyrl-RS"/>
        </w:rPr>
        <w:t>УСПЕХ НА</w:t>
      </w:r>
      <w:r w:rsidR="00C5732B" w:rsidRPr="00C5732B">
        <w:rPr>
          <w:rFonts w:ascii="Cambria" w:hAnsi="Cambria"/>
          <w:i/>
          <w:iCs/>
          <w:sz w:val="28"/>
          <w:szCs w:val="28"/>
          <w:lang w:val="sr-Cyrl-RS"/>
        </w:rPr>
        <w:t>ШИХ УЧЕНИКА НА ОКРУЖНОМ ТАКМИЧЕЊУ ИЗ СРПСКОГ ЈЕЗИКА И ЈЕЗИЧКЕ КУЛТУРЕ</w:t>
      </w:r>
    </w:p>
    <w:p w14:paraId="13037002" w14:textId="77777777" w:rsidR="00C5732B" w:rsidRPr="0007676F" w:rsidRDefault="00C5732B" w:rsidP="00C5732B">
      <w:pPr>
        <w:jc w:val="center"/>
        <w:rPr>
          <w:rFonts w:ascii="Cambria" w:hAnsi="Cambria"/>
          <w:i/>
          <w:iCs/>
          <w:sz w:val="24"/>
          <w:szCs w:val="24"/>
          <w:lang w:val="sr-Cyrl-RS"/>
        </w:rPr>
      </w:pPr>
    </w:p>
    <w:p w14:paraId="05ECBC59" w14:textId="77777777" w:rsidR="00C5732B" w:rsidRPr="0007676F" w:rsidRDefault="00C5732B" w:rsidP="00C5732B">
      <w:pPr>
        <w:rPr>
          <w:rFonts w:ascii="Cambria" w:hAnsi="Cambria"/>
          <w:sz w:val="24"/>
          <w:szCs w:val="24"/>
          <w:lang w:val="sr-Cyrl-RS"/>
        </w:rPr>
      </w:pPr>
      <w:r w:rsidRPr="0007676F">
        <w:rPr>
          <w:rFonts w:ascii="Cambria" w:hAnsi="Cambria"/>
          <w:sz w:val="24"/>
          <w:szCs w:val="24"/>
          <w:lang w:val="sr-Cyrl-RS"/>
        </w:rPr>
        <w:t>На овогодишњем Окружном такмичењу из српског језика и језичке културе, које је одржано 6. априла у Основној школи „Стевица Јовановић“ у Панчеву, нашу школу су представљала два такмичара.</w:t>
      </w:r>
    </w:p>
    <w:p w14:paraId="6602431C" w14:textId="77777777" w:rsidR="00C5732B" w:rsidRPr="0007676F" w:rsidRDefault="00C5732B" w:rsidP="00C5732B">
      <w:pPr>
        <w:rPr>
          <w:rFonts w:ascii="Cambria" w:hAnsi="Cambria"/>
          <w:sz w:val="24"/>
          <w:szCs w:val="24"/>
          <w:lang w:val="sr-Cyrl-RS"/>
        </w:rPr>
      </w:pPr>
      <w:r w:rsidRPr="0007676F">
        <w:rPr>
          <w:rFonts w:ascii="Cambria" w:hAnsi="Cambria"/>
          <w:sz w:val="24"/>
          <w:szCs w:val="24"/>
          <w:lang w:val="sr-Cyrl-RS"/>
        </w:rPr>
        <w:t xml:space="preserve">Ивона Ивачковић, ученица </w:t>
      </w:r>
      <w:r w:rsidRPr="0007676F">
        <w:rPr>
          <w:rFonts w:ascii="Cambria" w:hAnsi="Cambria"/>
          <w:sz w:val="24"/>
          <w:szCs w:val="24"/>
          <w:lang w:val="sr-Latn-RS"/>
        </w:rPr>
        <w:t xml:space="preserve">VI </w:t>
      </w:r>
      <w:r w:rsidRPr="0007676F">
        <w:rPr>
          <w:rFonts w:ascii="Cambria" w:hAnsi="Cambria"/>
          <w:sz w:val="24"/>
          <w:szCs w:val="24"/>
          <w:lang w:val="sr-Cyrl-RS"/>
        </w:rPr>
        <w:t xml:space="preserve">разреда, освојила је 3. место, </w:t>
      </w:r>
    </w:p>
    <w:p w14:paraId="7FD58822" w14:textId="77777777" w:rsidR="00DC0673" w:rsidRDefault="00C5732B" w:rsidP="00C5732B">
      <w:pPr>
        <w:rPr>
          <w:rFonts w:ascii="Cambria" w:hAnsi="Cambria"/>
          <w:sz w:val="24"/>
          <w:szCs w:val="24"/>
          <w:lang w:val="sr-Cyrl-RS"/>
        </w:rPr>
      </w:pPr>
      <w:r w:rsidRPr="0007676F">
        <w:rPr>
          <w:rFonts w:ascii="Cambria" w:hAnsi="Cambria"/>
          <w:sz w:val="24"/>
          <w:szCs w:val="24"/>
          <w:lang w:val="sr-Cyrl-RS"/>
        </w:rPr>
        <w:t xml:space="preserve">а Марко Радосављевић, ученик </w:t>
      </w:r>
      <w:r w:rsidRPr="0007676F">
        <w:rPr>
          <w:rFonts w:ascii="Cambria" w:hAnsi="Cambria"/>
          <w:sz w:val="24"/>
          <w:szCs w:val="24"/>
          <w:lang w:val="sr-Latn-RS"/>
        </w:rPr>
        <w:t>VIII-1</w:t>
      </w:r>
      <w:r w:rsidRPr="0007676F">
        <w:rPr>
          <w:rFonts w:ascii="Cambria" w:hAnsi="Cambria"/>
          <w:sz w:val="24"/>
          <w:szCs w:val="24"/>
          <w:lang w:val="sr-Cyrl-RS"/>
        </w:rPr>
        <w:t xml:space="preserve"> разреда, освојио је 2. место и пласман на републички ниво овог такмичења.</w:t>
      </w:r>
    </w:p>
    <w:p w14:paraId="3DD48BB8" w14:textId="77777777" w:rsidR="00DC0673" w:rsidRPr="0007676F" w:rsidRDefault="00DC0673" w:rsidP="00C5732B">
      <w:pPr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noProof/>
          <w:sz w:val="24"/>
          <w:szCs w:val="24"/>
          <w:lang w:val="sr-Cyrl-RS"/>
        </w:rPr>
        <w:drawing>
          <wp:inline distT="0" distB="0" distL="0" distR="0" wp14:anchorId="2E972DAF" wp14:editId="78C04CB7">
            <wp:extent cx="4257675" cy="2762250"/>
            <wp:effectExtent l="0" t="0" r="9525" b="0"/>
            <wp:docPr id="3066301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630190" name="Picture 30663019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0E5FE" w14:textId="77777777" w:rsidR="0007676F" w:rsidRPr="0007676F" w:rsidRDefault="0007676F" w:rsidP="00C5732B">
      <w:pPr>
        <w:rPr>
          <w:rFonts w:ascii="Cambria" w:hAnsi="Cambria"/>
          <w:sz w:val="24"/>
          <w:szCs w:val="24"/>
          <w:lang w:val="sr-Cyrl-RS"/>
        </w:rPr>
      </w:pPr>
      <w:r w:rsidRPr="0007676F">
        <w:rPr>
          <w:rFonts w:ascii="Cambria" w:hAnsi="Cambria"/>
          <w:sz w:val="24"/>
          <w:szCs w:val="24"/>
          <w:lang w:val="sr-Cyrl-RS"/>
        </w:rPr>
        <w:t xml:space="preserve">Наши </w:t>
      </w:r>
      <w:r w:rsidR="00C5732B" w:rsidRPr="0007676F">
        <w:rPr>
          <w:rFonts w:ascii="Cambria" w:hAnsi="Cambria"/>
          <w:sz w:val="24"/>
          <w:szCs w:val="24"/>
          <w:lang w:val="sr-Cyrl-RS"/>
        </w:rPr>
        <w:t>ученици су за све нивое такмичења вредно радил</w:t>
      </w:r>
      <w:r w:rsidRPr="0007676F">
        <w:rPr>
          <w:rFonts w:ascii="Cambria" w:hAnsi="Cambria"/>
          <w:sz w:val="24"/>
          <w:szCs w:val="24"/>
          <w:lang w:val="sr-Cyrl-RS"/>
        </w:rPr>
        <w:t xml:space="preserve">и са својим </w:t>
      </w:r>
      <w:r w:rsidR="00C5732B" w:rsidRPr="0007676F">
        <w:rPr>
          <w:rFonts w:ascii="Cambria" w:hAnsi="Cambria"/>
          <w:sz w:val="24"/>
          <w:szCs w:val="24"/>
          <w:lang w:val="sr-Cyrl-RS"/>
        </w:rPr>
        <w:t>предметн</w:t>
      </w:r>
      <w:r w:rsidRPr="0007676F">
        <w:rPr>
          <w:rFonts w:ascii="Cambria" w:hAnsi="Cambria"/>
          <w:sz w:val="24"/>
          <w:szCs w:val="24"/>
          <w:lang w:val="sr-Cyrl-RS"/>
        </w:rPr>
        <w:t>им</w:t>
      </w:r>
      <w:r w:rsidR="00C5732B" w:rsidRPr="0007676F">
        <w:rPr>
          <w:rFonts w:ascii="Cambria" w:hAnsi="Cambria"/>
          <w:sz w:val="24"/>
          <w:szCs w:val="24"/>
          <w:lang w:val="sr-Cyrl-RS"/>
        </w:rPr>
        <w:t xml:space="preserve"> наставниц</w:t>
      </w:r>
      <w:r w:rsidRPr="0007676F">
        <w:rPr>
          <w:rFonts w:ascii="Cambria" w:hAnsi="Cambria"/>
          <w:sz w:val="24"/>
          <w:szCs w:val="24"/>
          <w:lang w:val="sr-Cyrl-RS"/>
        </w:rPr>
        <w:t>ама</w:t>
      </w:r>
      <w:r w:rsidR="00C5732B" w:rsidRPr="0007676F">
        <w:rPr>
          <w:rFonts w:ascii="Cambria" w:hAnsi="Cambria"/>
          <w:sz w:val="24"/>
          <w:szCs w:val="24"/>
          <w:lang w:val="sr-Cyrl-RS"/>
        </w:rPr>
        <w:t xml:space="preserve"> – Невенк</w:t>
      </w:r>
      <w:r w:rsidRPr="0007676F">
        <w:rPr>
          <w:rFonts w:ascii="Cambria" w:hAnsi="Cambria"/>
          <w:sz w:val="24"/>
          <w:szCs w:val="24"/>
          <w:lang w:val="sr-Cyrl-RS"/>
        </w:rPr>
        <w:t>ом</w:t>
      </w:r>
      <w:r w:rsidR="00C5732B" w:rsidRPr="0007676F">
        <w:rPr>
          <w:rFonts w:ascii="Cambria" w:hAnsi="Cambria"/>
          <w:sz w:val="24"/>
          <w:szCs w:val="24"/>
          <w:lang w:val="sr-Cyrl-RS"/>
        </w:rPr>
        <w:t xml:space="preserve"> Домазет Живанић</w:t>
      </w:r>
    </w:p>
    <w:p w14:paraId="2383F414" w14:textId="77777777" w:rsidR="00DC0673" w:rsidRDefault="00C5732B" w:rsidP="00C5732B">
      <w:pPr>
        <w:rPr>
          <w:rFonts w:ascii="Cambria" w:hAnsi="Cambria"/>
          <w:sz w:val="24"/>
          <w:szCs w:val="24"/>
          <w:lang w:val="sr-Cyrl-RS"/>
        </w:rPr>
      </w:pPr>
      <w:r w:rsidRPr="0007676F">
        <w:rPr>
          <w:rFonts w:ascii="Cambria" w:hAnsi="Cambria"/>
          <w:sz w:val="24"/>
          <w:szCs w:val="24"/>
          <w:lang w:val="sr-Cyrl-RS"/>
        </w:rPr>
        <w:t xml:space="preserve"> и Миљан</w:t>
      </w:r>
      <w:r w:rsidR="0007676F" w:rsidRPr="0007676F">
        <w:rPr>
          <w:rFonts w:ascii="Cambria" w:hAnsi="Cambria"/>
          <w:sz w:val="24"/>
          <w:szCs w:val="24"/>
          <w:lang w:val="sr-Cyrl-RS"/>
        </w:rPr>
        <w:t xml:space="preserve">ом </w:t>
      </w:r>
      <w:r w:rsidRPr="0007676F">
        <w:rPr>
          <w:rFonts w:ascii="Cambria" w:hAnsi="Cambria"/>
          <w:sz w:val="24"/>
          <w:szCs w:val="24"/>
          <w:lang w:val="sr-Cyrl-RS"/>
        </w:rPr>
        <w:t>Бошковић.</w:t>
      </w:r>
    </w:p>
    <w:p w14:paraId="18375C97" w14:textId="77777777" w:rsidR="00DC0673" w:rsidRDefault="00DC0673" w:rsidP="00C5732B">
      <w:pPr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noProof/>
          <w:sz w:val="24"/>
          <w:szCs w:val="24"/>
          <w:lang w:val="sr-Cyrl-RS"/>
        </w:rPr>
        <w:drawing>
          <wp:inline distT="0" distB="0" distL="0" distR="0" wp14:anchorId="044C06E3" wp14:editId="73B0F66C">
            <wp:extent cx="1447800" cy="1933575"/>
            <wp:effectExtent l="0" t="0" r="0" b="9525"/>
            <wp:docPr id="4981614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161443" name="Picture 49816144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  <w:lang w:val="sr-Cyrl-RS"/>
        </w:rPr>
        <w:t xml:space="preserve"> </w:t>
      </w:r>
      <w:r w:rsidR="00E845EA">
        <w:rPr>
          <w:rFonts w:ascii="Cambria" w:hAnsi="Cambria"/>
          <w:sz w:val="24"/>
          <w:szCs w:val="24"/>
          <w:lang w:val="sr-Cyrl-RS"/>
        </w:rPr>
        <w:t xml:space="preserve">                       </w:t>
      </w:r>
      <w:r w:rsidR="00E845EA">
        <w:rPr>
          <w:rFonts w:ascii="Cambria" w:hAnsi="Cambria"/>
          <w:noProof/>
          <w:sz w:val="24"/>
          <w:szCs w:val="24"/>
          <w:lang w:val="sr-Cyrl-RS"/>
        </w:rPr>
        <w:drawing>
          <wp:inline distT="0" distB="0" distL="0" distR="0" wp14:anchorId="66EA83C5" wp14:editId="4DCE0431">
            <wp:extent cx="1476375" cy="1933575"/>
            <wp:effectExtent l="0" t="0" r="9525" b="9525"/>
            <wp:docPr id="18779995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999528" name="Picture 187799952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  <w:lang w:val="sr-Cyrl-RS"/>
        </w:rPr>
        <w:t xml:space="preserve">               </w:t>
      </w:r>
    </w:p>
    <w:p w14:paraId="1EE7BE9C" w14:textId="77777777" w:rsidR="0007676F" w:rsidRDefault="0007676F" w:rsidP="00C5732B">
      <w:pPr>
        <w:rPr>
          <w:rFonts w:ascii="Cambria" w:hAnsi="Cambria"/>
          <w:sz w:val="24"/>
          <w:szCs w:val="24"/>
          <w:lang w:val="sr-Cyrl-RS"/>
        </w:rPr>
      </w:pPr>
      <w:r w:rsidRPr="0007676F">
        <w:rPr>
          <w:rFonts w:ascii="Cambria" w:hAnsi="Cambria"/>
          <w:sz w:val="24"/>
          <w:szCs w:val="24"/>
          <w:lang w:val="sr-Cyrl-RS"/>
        </w:rPr>
        <w:lastRenderedPageBreak/>
        <w:t>На Окружном такмичењу из српског језика и језичке културе ове године учествовао је 181 ученик, а за време прегледања тестова ученици су са својим наставницима и родитељима посетили изложбу „Књижевни караван кроз Јужни Банат“ у Дому омладине Панчева.</w:t>
      </w:r>
    </w:p>
    <w:p w14:paraId="3B883187" w14:textId="77777777" w:rsidR="00DC0673" w:rsidRDefault="00DC0673" w:rsidP="00C5732B">
      <w:pPr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noProof/>
          <w:sz w:val="24"/>
          <w:szCs w:val="24"/>
          <w:lang w:val="sr-Cyrl-RS"/>
        </w:rPr>
        <w:drawing>
          <wp:inline distT="0" distB="0" distL="0" distR="0" wp14:anchorId="7383ADA8" wp14:editId="1DA9E86A">
            <wp:extent cx="5067300" cy="2514600"/>
            <wp:effectExtent l="0" t="0" r="0" b="0"/>
            <wp:docPr id="50869620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696203" name="Picture 50869620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0CD20" w14:textId="77777777" w:rsidR="00DC0673" w:rsidRDefault="00DC0673" w:rsidP="00C5732B">
      <w:pPr>
        <w:rPr>
          <w:rFonts w:ascii="Cambria" w:hAnsi="Cambria"/>
          <w:sz w:val="24"/>
          <w:szCs w:val="24"/>
          <w:lang w:val="sr-Cyrl-RS"/>
        </w:rPr>
      </w:pPr>
    </w:p>
    <w:p w14:paraId="352A3099" w14:textId="77777777" w:rsidR="00DC0673" w:rsidRPr="0007676F" w:rsidRDefault="00DC0673" w:rsidP="00C5732B">
      <w:pPr>
        <w:rPr>
          <w:rFonts w:ascii="Cambria" w:hAnsi="Cambria"/>
          <w:sz w:val="24"/>
          <w:szCs w:val="24"/>
          <w:lang w:val="sr-Cyrl-RS"/>
        </w:rPr>
      </w:pPr>
    </w:p>
    <w:sectPr w:rsidR="00DC0673" w:rsidRPr="00076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75"/>
    <w:rsid w:val="0007676F"/>
    <w:rsid w:val="00322FE3"/>
    <w:rsid w:val="00463C13"/>
    <w:rsid w:val="006C1631"/>
    <w:rsid w:val="00843DDF"/>
    <w:rsid w:val="00C5732B"/>
    <w:rsid w:val="00DB1575"/>
    <w:rsid w:val="00DC0673"/>
    <w:rsid w:val="00E8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FD60"/>
  <w15:chartTrackingRefBased/>
  <w15:docId w15:val="{E428ECBA-A217-4796-BA41-A3BC5869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2024-08-10T19:57:00Z</dcterms:created>
  <dcterms:modified xsi:type="dcterms:W3CDTF">2024-08-10T19:57:00Z</dcterms:modified>
</cp:coreProperties>
</file>